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7C3" w:rsidRPr="008D3062" w:rsidRDefault="004447C3" w:rsidP="004447C3">
      <w:pPr>
        <w:pStyle w:val="Header"/>
        <w:tabs>
          <w:tab w:val="left" w:pos="1440"/>
          <w:tab w:val="left" w:pos="1840"/>
        </w:tabs>
        <w:jc w:val="both"/>
        <w:rPr>
          <w:rFonts w:ascii="Times New Roman" w:hAnsi="Times New Roman" w:cs="Times New Roman"/>
          <w:spacing w:val="-20"/>
          <w:w w:val="90"/>
          <w:sz w:val="26"/>
          <w:szCs w:val="26"/>
        </w:rPr>
      </w:pPr>
      <w:r w:rsidRPr="008D3062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7993122C" wp14:editId="1A2D21AA">
            <wp:simplePos x="0" y="0"/>
            <wp:positionH relativeFrom="column">
              <wp:posOffset>-748319</wp:posOffset>
            </wp:positionH>
            <wp:positionV relativeFrom="paragraph">
              <wp:posOffset>224848</wp:posOffset>
            </wp:positionV>
            <wp:extent cx="8610600" cy="1184563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1700" cy="1187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3062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0713E04" wp14:editId="2364EF54">
            <wp:simplePos x="0" y="0"/>
            <wp:positionH relativeFrom="column">
              <wp:posOffset>-74583</wp:posOffset>
            </wp:positionH>
            <wp:positionV relativeFrom="paragraph">
              <wp:posOffset>208395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Pr="008D3062">
        <w:rPr>
          <w:rFonts w:ascii="Times New Roman" w:hAnsi="Times New Roman" w:cs="Times New Roman"/>
          <w:i/>
          <w:spacing w:val="-20"/>
          <w:w w:val="90"/>
          <w:sz w:val="26"/>
          <w:szCs w:val="26"/>
        </w:rPr>
        <w:t>pentru</w:t>
      </w:r>
      <w:proofErr w:type="spellEnd"/>
      <w:r w:rsidRPr="008D3062">
        <w:rPr>
          <w:rFonts w:ascii="Times New Roman" w:hAnsi="Times New Roman" w:cs="Times New Roman"/>
          <w:i/>
          <w:spacing w:val="-20"/>
          <w:w w:val="90"/>
          <w:sz w:val="26"/>
          <w:szCs w:val="26"/>
        </w:rPr>
        <w:t xml:space="preserve">  </w:t>
      </w:r>
      <w:proofErr w:type="spellStart"/>
      <w:r w:rsidRPr="008D3062">
        <w:rPr>
          <w:rFonts w:ascii="Times New Roman" w:hAnsi="Times New Roman" w:cs="Times New Roman"/>
          <w:i/>
          <w:spacing w:val="-20"/>
          <w:w w:val="90"/>
          <w:sz w:val="26"/>
          <w:szCs w:val="26"/>
        </w:rPr>
        <w:t>cetăţean</w:t>
      </w:r>
      <w:proofErr w:type="spellEnd"/>
      <w:proofErr w:type="gramEnd"/>
      <w:r w:rsidRPr="008D3062">
        <w:rPr>
          <w:rFonts w:ascii="Times New Roman" w:hAnsi="Times New Roman" w:cs="Times New Roman"/>
          <w:i/>
          <w:spacing w:val="-20"/>
          <w:w w:val="90"/>
          <w:sz w:val="26"/>
          <w:szCs w:val="26"/>
        </w:rPr>
        <w:t xml:space="preserve">,  </w:t>
      </w:r>
      <w:proofErr w:type="spellStart"/>
      <w:r w:rsidRPr="008D3062">
        <w:rPr>
          <w:rFonts w:ascii="Times New Roman" w:hAnsi="Times New Roman" w:cs="Times New Roman"/>
          <w:i/>
          <w:spacing w:val="-20"/>
          <w:w w:val="90"/>
          <w:sz w:val="26"/>
          <w:szCs w:val="26"/>
        </w:rPr>
        <w:t>pentru</w:t>
      </w:r>
      <w:proofErr w:type="spellEnd"/>
      <w:r w:rsidRPr="008D3062">
        <w:rPr>
          <w:rFonts w:ascii="Times New Roman" w:hAnsi="Times New Roman" w:cs="Times New Roman"/>
          <w:i/>
          <w:spacing w:val="-20"/>
          <w:w w:val="90"/>
          <w:sz w:val="26"/>
          <w:szCs w:val="26"/>
        </w:rPr>
        <w:t xml:space="preserve">  </w:t>
      </w:r>
      <w:proofErr w:type="spellStart"/>
      <w:r w:rsidRPr="008D3062">
        <w:rPr>
          <w:rFonts w:ascii="Times New Roman" w:hAnsi="Times New Roman" w:cs="Times New Roman"/>
          <w:i/>
          <w:spacing w:val="-20"/>
          <w:w w:val="90"/>
          <w:sz w:val="26"/>
          <w:szCs w:val="26"/>
        </w:rPr>
        <w:t>bunăstare</w:t>
      </w:r>
      <w:proofErr w:type="spellEnd"/>
    </w:p>
    <w:p w:rsidR="004447C3" w:rsidRPr="008D3062" w:rsidRDefault="004447C3" w:rsidP="004447C3">
      <w:pPr>
        <w:pStyle w:val="Header"/>
        <w:tabs>
          <w:tab w:val="left" w:pos="1440"/>
          <w:tab w:val="left" w:pos="1840"/>
        </w:tabs>
        <w:jc w:val="both"/>
        <w:rPr>
          <w:rFonts w:ascii="Times New Roman" w:hAnsi="Times New Roman" w:cs="Times New Roman"/>
          <w:sz w:val="26"/>
          <w:szCs w:val="26"/>
          <w:lang w:val="ro-RO"/>
        </w:rPr>
      </w:pPr>
    </w:p>
    <w:p w:rsidR="004447C3" w:rsidRPr="008D3062" w:rsidRDefault="004447C3" w:rsidP="004447C3">
      <w:pPr>
        <w:pStyle w:val="Title"/>
        <w:jc w:val="both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3329305</wp:posOffset>
                </wp:positionH>
                <wp:positionV relativeFrom="paragraph">
                  <wp:posOffset>170815</wp:posOffset>
                </wp:positionV>
                <wp:extent cx="3657600" cy="854710"/>
                <wp:effectExtent l="0" t="0" r="0" b="254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854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7C3" w:rsidRPr="00C25286" w:rsidRDefault="004447C3" w:rsidP="004447C3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  <w:t>PRIMAR</w:t>
                            </w:r>
                            <w:r w:rsidRPr="00C25286"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447C3" w:rsidRPr="00BE2723" w:rsidRDefault="004447C3" w:rsidP="004447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w w:val="90"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:rsidR="004447C3" w:rsidRDefault="004447C3" w:rsidP="004447C3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62.15pt;margin-top:13.45pt;width:4in;height:6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nyRrAIAAK0FAAAOAAAAZHJzL2Uyb0RvYy54bWysVG1vmzAQ/j5p/8HydwqkhgRUUrUhTJO6&#10;rVq3H+CACdbAZrYT0k377zubvHZfqm18QLbvfPc8d4/v5nbXtWjLlOZSZDi8CjBiopQVF+sMf/1S&#10;eDOMtKGioq0ULMPPTOPb+ds3N0OfsolsZFsxhSCI0OnQZ7gxpk99X5cN66i+kj0TYKyl6qiBrVr7&#10;laIDRO9afxIEsT9IVfVKlkxrOM1HI567+HXNSvOprjUzqM0wYDPur9x/Zf/+/Iama0X7hpd7GPQv&#10;UHSUC0h6DJVTQ9FG8T9CdbxUUsvaXJWy82Vd85I5DsAmDF6weWpozxwXKI7uj2XS/y9s+XH7qBCv&#10;MhxhJGgHLfoMRaNi3TIU2fIMvU7B66l/VJag7h9k+U0jIRcNeLE7peTQMFoBqND6+xcX7EbDVbQa&#10;PsgKotONka5Su1p1NiDUAO1cQ56PDWE7g0o4vI6jaRxA30qwzSIyDV3HfJoebvdKm3dMdsguMqwA&#10;u4tOtw/aWDQ0PbjYZEIWvG1d01txcQCO4wnkhqvWZlG4Hv5MgmQ5W86IRybx0iNBnnt3xYJ4cRFO&#10;o/w6Xyzy8JfNG5K04VXFhE1z0FNIXtevvbJHJRwVpWXLKxvOQtJqvVq0Cm0p6Llwn6s5WE5u/iUM&#10;VwTg8oJSOCHB/STxing29UhBIi+ZBjMvCJP7JA5IQvLiktIDF+zfKaHBdtlxOSF+JTGadtzAuGh5&#10;B3II7Dc+YKu/pahcXw3l7bg+q4PFfqoD9PrQZadWK9BR6Ga32kEUq9qVrJ5Bt0qCrECBMONg0Uj1&#10;A6MB5kWG9fcNVQyj9r0A7SchIXbAuA2JphPYqHPL6txCRQmhMmwwGpcLMw6lTa/4uoFMoauRkHfw&#10;XmrupHxCtX9lMBMcqf38skPnfO+8TlN2/hsAAP//AwBQSwMEFAAGAAgAAAAhABC71MffAAAACwEA&#10;AA8AAABkcnMvZG93bnJldi54bWxMjz1PwzAQhnck/oN1SGzUTiBWCHEqVGCBBVrEfI2vSURsh9hN&#10;0n+PO8F2H4/ee65cL6ZnE42+c1ZBshLAyNZOd7ZR8Ll7ucmB+YBWY+8sKTiRh3V1eVFiod1sP2ja&#10;hobFEOsLVNCGMBSc+7olg37lBrJxd3CjwRDbseF6xDmGm56nQkhusLPxQosDbVqqv7dHo+DtGedN&#10;tsubw/j+JHP6+pnk6VWp66vl8QFYoCX8wXDWj+pQRae9O1rtWa8gS+9uI6oglffAzkAiRJzsYyWT&#10;DHhV8v8/VL8AAAD//wMAUEsBAi0AFAAGAAgAAAAhALaDOJL+AAAA4QEAABMAAAAAAAAAAAAAAAAA&#10;AAAAAFtDb250ZW50X1R5cGVzXS54bWxQSwECLQAUAAYACAAAACEAOP0h/9YAAACUAQAACwAAAAAA&#10;AAAAAAAAAAAvAQAAX3JlbHMvLnJlbHNQSwECLQAUAAYACAAAACEAfN58kawCAACtBQAADgAAAAAA&#10;AAAAAAAAAAAuAgAAZHJzL2Uyb0RvYy54bWxQSwECLQAUAAYACAAAACEAELvUx98AAAALAQAADwAA&#10;AAAAAAAAAAAAAAAGBQAAZHJzL2Rvd25yZXYueG1sUEsFBgAAAAAEAAQA8wAAABIGAAAAAA==&#10;" filled="f" stroked="f" strokecolor="white" strokeweight="0">
                <v:textbox>
                  <w:txbxContent>
                    <w:p w:rsidR="004447C3" w:rsidRPr="00C25286" w:rsidRDefault="004447C3" w:rsidP="004447C3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  <w:t>PRIMAR</w:t>
                      </w:r>
                      <w:r w:rsidRPr="00C25286"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4447C3" w:rsidRPr="00BE2723" w:rsidRDefault="004447C3" w:rsidP="004447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w w:val="90"/>
                          <w:sz w:val="16"/>
                          <w:szCs w:val="16"/>
                          <w:lang w:val="ro-RO"/>
                        </w:rPr>
                      </w:pPr>
                    </w:p>
                    <w:p w:rsidR="004447C3" w:rsidRDefault="004447C3" w:rsidP="004447C3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i/>
                          <w:w w:val="9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447C3" w:rsidRPr="008D3062" w:rsidRDefault="004447C3" w:rsidP="004447C3">
      <w:pPr>
        <w:pStyle w:val="Title"/>
        <w:jc w:val="both"/>
        <w:rPr>
          <w:sz w:val="26"/>
          <w:szCs w:val="26"/>
          <w:lang w:val="pt-BR"/>
        </w:rPr>
      </w:pPr>
    </w:p>
    <w:p w:rsidR="004447C3" w:rsidRPr="008D3062" w:rsidRDefault="004447C3" w:rsidP="004447C3">
      <w:pPr>
        <w:pStyle w:val="Title"/>
        <w:jc w:val="both"/>
        <w:rPr>
          <w:sz w:val="26"/>
          <w:szCs w:val="26"/>
          <w:lang w:val="pt-BR"/>
        </w:rPr>
      </w:pPr>
    </w:p>
    <w:p w:rsidR="004447C3" w:rsidRPr="008D3062" w:rsidRDefault="004447C3" w:rsidP="004447C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95250</wp:posOffset>
                </wp:positionV>
                <wp:extent cx="1765300" cy="41910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7C3" w:rsidRPr="00C25286" w:rsidRDefault="004447C3" w:rsidP="004447C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2528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www.primariasector1.ro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28.85pt;margin-top:7.5pt;width:139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P6RswIAALcFAAAOAAAAZHJzL2Uyb0RvYy54bWysVG1v0zAQ/o7Ef7D8PUvcuS+Jlk5b0yCk&#10;ARODH+AmTmOR2MF2mw7Ef+fstF3bfUFAPkQ++/zcPXeP7+Z21zZoy7URSqaYXEUYcVmoUsh1ir9+&#10;yYMZRsYyWbJGSZ7iZ27w7fztm5u+S/hI1aopuUYAIk3Sdymure2SMDRFzVtmrlTHJRxWSrfMgqnX&#10;YalZD+htE46iaBL2SpedVgU3Bnaz4RDPPX5V8cJ+qirDLWpSDLlZ/9f+v3L/cH7DkrVmXS2KfRrs&#10;L7JomZAQ9AiVMcvQRotXUK0otDKqsleFakNVVaLgngOwIdEFm6eaddxzgeKY7lgm8/9gi4/bR41E&#10;Cb3DSLIWWvQZisbkuuGIuPL0nUnA66l71I6g6R5U8c0gqRY1ePE7rVVfc1ZCUt4/PLvgDANX0ar/&#10;oEpAZxurfKV2lW4dINQA7XxDno8N4TuLCtgk08n4OoK+FXBGSUxgDSmFLDnc7rSx77hqkVukWEPu&#10;Hp1tH4wdXA8uLphUuWga3/RGnm0A5rADseGqO3NZ+B7+jKN4OVvOaEBHk2VAoywL7vIFDSY5mY6z&#10;62yxyMgvF5fQpBZlyaULc9AToX/Wr72yByUcFWVUI0oH51Iyer1aNBptGeg599++ICdu4Xkavl7A&#10;5YISGdHofhQH+WQ2DWhOx0E8jWZBROL7eBLRmGb5OaUHIfm/U0J9iuPxaOy7dJL0BbfIf6+5saQV&#10;FiZGI9oUz45OLHESXMrSt9Yy0Qzrk1K49F9KAe0+NNoL1ml00LrdrXb7BwFgTr8rVT6DgrUCgYEW&#10;YdrBolb6B0Y9TI4Um+8bpjlGzXsJryAmlLpR4w06no7A0Kcnq9MTJguASrHFaFgu7DCeNp0W6xoi&#10;EV8qqe7g5VTCi/olK2DkDJgOntt+krnxc2p7r5d5O/8NAAD//wMAUEsDBBQABgAIAAAAIQD7E00T&#10;3wAAAAgBAAAPAAAAZHJzL2Rvd25yZXYueG1sTI9BS8NAEIXvgv9hGaEXsZtaYkvMppSCtIhQTLXn&#10;bXZMQrOzaXabxH/veNLjvPd48710NdpG9Nj52pGC2TQCgVQ4U1Op4OPw8rAE4YMmoxtHqOAbPayy&#10;25tUJ8YN9I59HkrBJeQTraAKoU2k9EWFVvupa5HY+3Kd1YHPrpSm0wOX20Y+RtGTtLom/lDpFjcV&#10;Fuf8ahUMxb4/Ht62cn9/3Dm67C6b/PNVqcnduH4GEXAMf2H4xWd0yJjp5K5kvGgUxIsFJ1mPeRL7&#10;83nMwknBchaBzFL5f0D2AwAA//8DAFBLAQItABQABgAIAAAAIQC2gziS/gAAAOEBAAATAAAAAAAA&#10;AAAAAAAAAAAAAABbQ29udGVudF9UeXBlc10ueG1sUEsBAi0AFAAGAAgAAAAhADj9If/WAAAAlAEA&#10;AAsAAAAAAAAAAAAAAAAALwEAAF9yZWxzLy5yZWxzUEsBAi0AFAAGAAgAAAAhAPTQ/pGzAgAAtwUA&#10;AA4AAAAAAAAAAAAAAAAALgIAAGRycy9lMm9Eb2MueG1sUEsBAi0AFAAGAAgAAAAhAPsTTRPfAAAA&#10;CAEAAA8AAAAAAAAAAAAAAAAADQUAAGRycy9kb3ducmV2LnhtbFBLBQYAAAAABAAEAPMAAAAZBgAA&#10;AAA=&#10;" filled="f" stroked="f">
                <v:textbox>
                  <w:txbxContent>
                    <w:p w:rsidR="004447C3" w:rsidRPr="00C25286" w:rsidRDefault="004447C3" w:rsidP="004447C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2528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www.primariasector1.ro</w:t>
                      </w:r>
                    </w:p>
                  </w:txbxContent>
                </v:textbox>
              </v:rect>
            </w:pict>
          </mc:Fallback>
        </mc:AlternateContent>
      </w:r>
    </w:p>
    <w:p w:rsidR="004447C3" w:rsidRPr="008D3062" w:rsidRDefault="004447C3" w:rsidP="004447C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4447C3" w:rsidRPr="008D3062" w:rsidRDefault="004447C3" w:rsidP="004447C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4447C3" w:rsidRPr="008D3062" w:rsidRDefault="004447C3" w:rsidP="004447C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4447C3" w:rsidRPr="005759CB" w:rsidRDefault="004447C3" w:rsidP="004447C3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D3062">
        <w:rPr>
          <w:rFonts w:ascii="Times New Roman" w:hAnsi="Times New Roman" w:cs="Times New Roman"/>
          <w:b/>
          <w:sz w:val="26"/>
          <w:szCs w:val="26"/>
          <w:lang w:val="ro-RO"/>
        </w:rPr>
        <w:tab/>
        <w:t xml:space="preserve">   </w:t>
      </w:r>
      <w:r w:rsidRPr="008D3062">
        <w:rPr>
          <w:rFonts w:ascii="Times New Roman" w:hAnsi="Times New Roman" w:cs="Times New Roman"/>
          <w:b/>
          <w:sz w:val="26"/>
          <w:szCs w:val="26"/>
          <w:lang w:val="ro-RO"/>
        </w:rPr>
        <w:tab/>
      </w:r>
    </w:p>
    <w:p w:rsidR="004447C3" w:rsidRPr="005759CB" w:rsidRDefault="004447C3" w:rsidP="004447C3">
      <w:pPr>
        <w:tabs>
          <w:tab w:val="left" w:pos="1753"/>
          <w:tab w:val="center" w:pos="5407"/>
        </w:tabs>
        <w:ind w:left="567"/>
        <w:jc w:val="both"/>
        <w:rPr>
          <w:rFonts w:ascii="Times New Roman" w:hAnsi="Times New Roman" w:cs="Times New Roman"/>
          <w:b/>
          <w:w w:val="90"/>
          <w:sz w:val="28"/>
          <w:szCs w:val="28"/>
          <w:lang w:val="ro-RO"/>
        </w:rPr>
      </w:pPr>
      <w:r w:rsidRPr="005759CB">
        <w:rPr>
          <w:rFonts w:ascii="Times New Roman" w:hAnsi="Times New Roman" w:cs="Times New Roman"/>
          <w:b/>
          <w:w w:val="90"/>
          <w:sz w:val="28"/>
          <w:szCs w:val="28"/>
          <w:lang w:val="ro-RO"/>
        </w:rPr>
        <w:tab/>
      </w:r>
      <w:r w:rsidRPr="005759CB">
        <w:rPr>
          <w:rFonts w:ascii="Times New Roman" w:hAnsi="Times New Roman" w:cs="Times New Roman"/>
          <w:b/>
          <w:w w:val="90"/>
          <w:sz w:val="28"/>
          <w:szCs w:val="28"/>
          <w:lang w:val="ro-RO"/>
        </w:rPr>
        <w:tab/>
        <w:t>EXPUNERE DE MOTIVE</w:t>
      </w:r>
    </w:p>
    <w:p w:rsidR="000F2A48" w:rsidRPr="003C7B03" w:rsidRDefault="000F2A48" w:rsidP="000F2A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C7B03">
        <w:rPr>
          <w:rFonts w:ascii="Times New Roman" w:hAnsi="Times New Roman" w:cs="Times New Roman"/>
          <w:b/>
          <w:sz w:val="28"/>
          <w:szCs w:val="28"/>
          <w:lang w:val="ro-RO"/>
        </w:rPr>
        <w:t>Regulament privind regimul fina</w:t>
      </w:r>
      <w:r>
        <w:rPr>
          <w:b/>
          <w:sz w:val="28"/>
          <w:szCs w:val="28"/>
          <w:lang w:val="ro-RO"/>
        </w:rPr>
        <w:t>n</w:t>
      </w:r>
      <w:r w:rsidRPr="003C7B03">
        <w:rPr>
          <w:rFonts w:ascii="Times New Roman" w:hAnsi="Times New Roman" w:cs="Times New Roman"/>
          <w:b/>
          <w:sz w:val="28"/>
          <w:szCs w:val="28"/>
          <w:lang w:val="ro-RO"/>
        </w:rPr>
        <w:t>țărilor nerambursabile de la bugetul local Sector 1 al Municipiului București pentru activi</w:t>
      </w:r>
      <w:r>
        <w:rPr>
          <w:b/>
          <w:sz w:val="28"/>
          <w:szCs w:val="28"/>
          <w:lang w:val="ro-RO"/>
        </w:rPr>
        <w:t>tăți nonprofit de interes local</w:t>
      </w:r>
    </w:p>
    <w:p w:rsidR="004447C3" w:rsidRPr="004447C3" w:rsidRDefault="004447C3" w:rsidP="004447C3">
      <w:pPr>
        <w:spacing w:after="0" w:line="360" w:lineRule="auto"/>
        <w:ind w:right="-16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47C3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Regulamentulului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Centrului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Cultural Sector 1, care face parte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nr. 257/28.08.2017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înființarea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funcționarea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Centrului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Cultural al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Pr="004447C3">
        <w:rPr>
          <w:rFonts w:ascii="Times New Roman" w:hAnsi="Times New Roman" w:cs="Times New Roman"/>
          <w:sz w:val="24"/>
          <w:szCs w:val="24"/>
        </w:rPr>
        <w:t>;</w:t>
      </w:r>
    </w:p>
    <w:p w:rsidR="004447C3" w:rsidRPr="004447C3" w:rsidRDefault="004447C3" w:rsidP="004447C3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Având în vedere art. 36, 39 si 45, din Legea nr. 215/2001 a administraţiei publice locale, cu modificările şi completările ulterioare;</w:t>
      </w:r>
      <w:r w:rsidRPr="004447C3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</w:p>
    <w:p w:rsidR="004447C3" w:rsidRPr="004447C3" w:rsidRDefault="004447C3" w:rsidP="004447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447C3">
        <w:rPr>
          <w:rFonts w:ascii="Times New Roman" w:hAnsi="Times New Roman" w:cs="Times New Roman"/>
          <w:sz w:val="24"/>
          <w:szCs w:val="24"/>
          <w:lang w:val="ro-RO"/>
        </w:rPr>
        <w:t xml:space="preserve">            Ținând seama de prevederile Legii nr. 350/2005 privind regimul finanțărilor nerambursabile din fonduri publice alocate pentru activități nonprofit de interes general, cu modificările și completările ulterioare;</w:t>
      </w:r>
    </w:p>
    <w:p w:rsidR="004447C3" w:rsidRPr="004447C3" w:rsidRDefault="004447C3" w:rsidP="004447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447C3">
        <w:rPr>
          <w:rFonts w:ascii="Times New Roman" w:hAnsi="Times New Roman" w:cs="Times New Roman"/>
          <w:sz w:val="24"/>
          <w:szCs w:val="24"/>
          <w:lang w:val="ro-RO"/>
        </w:rPr>
        <w:t xml:space="preserve">            Ținând seama de art. 1, art. 2 lit. b), art. 7 alin. (1) din Legea nr. 52/2003 privind transparența decizională în administrația publică, republicată cu modificările și completările ulterioare;</w:t>
      </w:r>
    </w:p>
    <w:p w:rsidR="004447C3" w:rsidRPr="004447C3" w:rsidRDefault="004447C3" w:rsidP="004447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447C3">
        <w:rPr>
          <w:rFonts w:ascii="Times New Roman" w:hAnsi="Times New Roman" w:cs="Times New Roman"/>
          <w:sz w:val="24"/>
          <w:szCs w:val="24"/>
          <w:lang w:val="ro-RO"/>
        </w:rPr>
        <w:t xml:space="preserve">            În conformitate cu </w:t>
      </w:r>
      <w:r w:rsidR="005759CB">
        <w:rPr>
          <w:rFonts w:ascii="Times New Roman" w:hAnsi="Times New Roman" w:cs="Times New Roman"/>
          <w:sz w:val="24"/>
          <w:szCs w:val="24"/>
          <w:lang w:val="ro-RO"/>
        </w:rPr>
        <w:t>Legea</w:t>
      </w:r>
      <w:r w:rsidRPr="004447C3">
        <w:rPr>
          <w:rFonts w:ascii="Times New Roman" w:hAnsi="Times New Roman" w:cs="Times New Roman"/>
          <w:sz w:val="24"/>
          <w:szCs w:val="24"/>
          <w:lang w:val="ro-RO"/>
        </w:rPr>
        <w:t xml:space="preserve"> nr. 273/2006 privind finanţele publice locale, cu modificările şi completările ulterioare;</w:t>
      </w:r>
    </w:p>
    <w:p w:rsidR="004447C3" w:rsidRPr="004447C3" w:rsidRDefault="004447C3" w:rsidP="004447C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spacing w:val="2"/>
          <w:sz w:val="24"/>
          <w:szCs w:val="24"/>
          <w:lang w:val="ro-RO"/>
        </w:rPr>
      </w:pPr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În sprijinul </w:t>
      </w:r>
      <w:proofErr w:type="spellStart"/>
      <w:r w:rsidRPr="004447C3">
        <w:rPr>
          <w:rFonts w:ascii="Times New Roman" w:hAnsi="Times New Roman" w:cs="Times New Roman"/>
          <w:iCs/>
          <w:sz w:val="24"/>
          <w:szCs w:val="24"/>
        </w:rPr>
        <w:t>adoptarii</w:t>
      </w:r>
      <w:proofErr w:type="spellEnd"/>
      <w:r w:rsidRPr="004447C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Regulamentului pentru regimul finanțărilor nerambursabile de la bugetul local al Sectorului 1 al Municipiului București pentru activități nonprofit de inters local</w:t>
      </w:r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 </w:t>
      </w:r>
      <w:proofErr w:type="spellStart"/>
      <w:r w:rsidRPr="004447C3">
        <w:rPr>
          <w:rFonts w:ascii="Times New Roman" w:hAnsi="Times New Roman" w:cs="Times New Roman"/>
          <w:spacing w:val="-2"/>
          <w:sz w:val="24"/>
          <w:szCs w:val="24"/>
        </w:rPr>
        <w:t>satisfacerea</w:t>
      </w:r>
      <w:proofErr w:type="spellEnd"/>
      <w:r w:rsidRPr="004447C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pacing w:val="-2"/>
          <w:sz w:val="24"/>
          <w:szCs w:val="24"/>
        </w:rPr>
        <w:t>intereselor</w:t>
      </w:r>
      <w:proofErr w:type="spellEnd"/>
      <w:r w:rsidRPr="004447C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447C3">
        <w:rPr>
          <w:rFonts w:ascii="Times New Roman" w:hAnsi="Times New Roman" w:cs="Times New Roman"/>
          <w:spacing w:val="-2"/>
          <w:sz w:val="24"/>
          <w:szCs w:val="24"/>
        </w:rPr>
        <w:t>publice</w:t>
      </w:r>
      <w:proofErr w:type="spellEnd"/>
      <w:r w:rsidRPr="004447C3">
        <w:rPr>
          <w:rFonts w:ascii="Times New Roman" w:hAnsi="Times New Roman" w:cs="Times New Roman"/>
          <w:spacing w:val="-2"/>
          <w:sz w:val="24"/>
          <w:szCs w:val="24"/>
        </w:rPr>
        <w:t xml:space="preserve"> locale </w:t>
      </w:r>
      <w:proofErr w:type="spellStart"/>
      <w:r w:rsidRPr="004447C3">
        <w:rPr>
          <w:rFonts w:ascii="Times New Roman" w:hAnsi="Times New Roman" w:cs="Times New Roman"/>
          <w:spacing w:val="-2"/>
          <w:sz w:val="24"/>
          <w:szCs w:val="24"/>
        </w:rPr>
        <w:t>prin</w:t>
      </w:r>
      <w:bookmarkStart w:id="0" w:name="tree#33"/>
      <w:bookmarkEnd w:id="0"/>
      <w:proofErr w:type="spellEnd"/>
      <w:r w:rsidRPr="004447C3">
        <w:rPr>
          <w:rFonts w:ascii="Times New Roman" w:hAnsi="Times New Roman" w:cs="Times New Roman"/>
          <w:bCs/>
          <w:iCs/>
          <w:spacing w:val="2"/>
          <w:sz w:val="24"/>
          <w:szCs w:val="24"/>
          <w:lang w:val="ro-RO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principiilor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cadrului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general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procedurii</w:t>
      </w:r>
      <w:proofErr w:type="spellEnd"/>
      <w:r w:rsidRPr="004447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atribuirea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contractelor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finanţare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nerambursabilă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căile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atac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deciziei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finanţatoare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aplică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procedura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contractelor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finanţare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nerambursabilă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acordată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bugetul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Pr="004447C3">
        <w:rPr>
          <w:rFonts w:ascii="Times New Roman" w:eastAsia="Times New Roman" w:hAnsi="Times New Roman" w:cs="Times New Roman"/>
          <w:sz w:val="24"/>
          <w:szCs w:val="24"/>
        </w:rPr>
        <w:t>Sectorului</w:t>
      </w:r>
      <w:proofErr w:type="spellEnd"/>
      <w:r w:rsidRPr="004447C3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</w:p>
    <w:p w:rsidR="004447C3" w:rsidRPr="004447C3" w:rsidRDefault="004447C3" w:rsidP="004447C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4447C3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lastRenderedPageBreak/>
        <w:t>Faţă de cele mai sus expuse, supun dezbaterii Co</w:t>
      </w:r>
      <w:r w:rsidR="000F2A48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nsiliului L</w:t>
      </w:r>
      <w:bookmarkStart w:id="1" w:name="_GoBack"/>
      <w:bookmarkEnd w:id="1"/>
      <w:r w:rsidRPr="004447C3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ocal al Sectorului 1 proiectul de hotărâre </w:t>
      </w:r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privind adoptarea Regulamentului pentru regimul finanțărilor nerambursabile de la bugetul local al Sectorului 1 al Municipiului București pentru activități nonprofit de inters local</w:t>
      </w:r>
      <w:r w:rsidRPr="004447C3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.</w:t>
      </w:r>
    </w:p>
    <w:p w:rsidR="004447C3" w:rsidRPr="00772C91" w:rsidRDefault="004447C3" w:rsidP="004447C3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2C91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2C91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</w:t>
      </w: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2C91">
        <w:rPr>
          <w:rFonts w:ascii="Times New Roman" w:hAnsi="Times New Roman" w:cs="Times New Roman"/>
          <w:b/>
          <w:sz w:val="24"/>
          <w:szCs w:val="24"/>
          <w:lang w:val="ro-RO"/>
        </w:rPr>
        <w:t xml:space="preserve">Legea nr. 215/2001, </w:t>
      </w: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2C91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4447C3" w:rsidRDefault="004447C3" w:rsidP="004447C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72C91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4447C3" w:rsidRPr="00574EE2" w:rsidRDefault="004447C3" w:rsidP="004447C3">
      <w:pPr>
        <w:jc w:val="center"/>
        <w:rPr>
          <w:rStyle w:val="Strong"/>
          <w:bCs w:val="0"/>
          <w:sz w:val="24"/>
          <w:szCs w:val="24"/>
          <w:lang w:val="ro-RO"/>
        </w:rPr>
      </w:pP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4447C3" w:rsidRDefault="004447C3" w:rsidP="004447C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Culea</w:t>
      </w:r>
      <w:proofErr w:type="spellEnd"/>
    </w:p>
    <w:p w:rsidR="004447C3" w:rsidRPr="00574EE2" w:rsidRDefault="004447C3" w:rsidP="004447C3">
      <w:pPr>
        <w:jc w:val="center"/>
        <w:rPr>
          <w:rStyle w:val="Strong"/>
          <w:bCs w:val="0"/>
          <w:color w:val="000000" w:themeColor="text1"/>
          <w:sz w:val="24"/>
          <w:szCs w:val="24"/>
        </w:rPr>
      </w:pP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4447C3" w:rsidRPr="00772C91" w:rsidRDefault="004447C3" w:rsidP="004447C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4447C3" w:rsidRPr="00772C91" w:rsidRDefault="004447C3" w:rsidP="004447C3">
      <w:pPr>
        <w:jc w:val="center"/>
        <w:rPr>
          <w:rFonts w:ascii="Times New Roman" w:hAnsi="Times New Roman" w:cs="Times New Roman"/>
          <w:sz w:val="24"/>
          <w:szCs w:val="24"/>
        </w:rPr>
      </w:pPr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72C9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Moja</w:t>
      </w:r>
      <w:proofErr w:type="spellEnd"/>
    </w:p>
    <w:p w:rsidR="004447C3" w:rsidRPr="00772C91" w:rsidRDefault="004447C3" w:rsidP="004447C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4447C3" w:rsidRDefault="004447C3" w:rsidP="004447C3"/>
    <w:p w:rsidR="00C5055F" w:rsidRDefault="00C5055F"/>
    <w:sectPr w:rsidR="00C5055F" w:rsidSect="004447C3">
      <w:footerReference w:type="even" r:id="rId6"/>
      <w:footerReference w:type="default" r:id="rId7"/>
      <w:pgSz w:w="12240" w:h="15840" w:code="1"/>
      <w:pgMar w:top="1080" w:right="1183" w:bottom="850" w:left="993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CA3" w:rsidRDefault="000F2A48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0F2A48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3A" w:rsidRDefault="000F2A48" w:rsidP="00C25286">
    <w:pPr>
      <w:pStyle w:val="Footer"/>
      <w:rPr>
        <w:szCs w:val="24"/>
      </w:rPr>
    </w:pPr>
  </w:p>
  <w:p w:rsidR="00625CA3" w:rsidRDefault="000F2A48" w:rsidP="00643DF2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 wp14:anchorId="7AB2717B" wp14:editId="2AB86692">
          <wp:extent cx="5629275" cy="723900"/>
          <wp:effectExtent l="0" t="0" r="0" b="0"/>
          <wp:docPr id="15" name="Picture 15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  <w:r w:rsidRPr="00372F3B">
      <w:rPr>
        <w:szCs w:val="24"/>
      </w:rPr>
      <w:fldChar w:fldCharType="begin"/>
    </w:r>
    <w:r w:rsidRPr="00372F3B">
      <w:instrText xml:space="preserve"> PAGE </w:instrText>
    </w:r>
    <w:r w:rsidRPr="00372F3B">
      <w:rPr>
        <w:szCs w:val="24"/>
      </w:rPr>
      <w:fldChar w:fldCharType="separate"/>
    </w:r>
    <w:r>
      <w:rPr>
        <w:noProof/>
      </w:rPr>
      <w:t>2</w:t>
    </w:r>
    <w:r w:rsidRPr="00372F3B">
      <w:rPr>
        <w:szCs w:val="24"/>
      </w:rPr>
      <w:fldChar w:fldCharType="end"/>
    </w:r>
  </w:p>
  <w:p w:rsidR="00643DF2" w:rsidRPr="00643DF2" w:rsidRDefault="000F2A48" w:rsidP="00643DF2">
    <w:pPr>
      <w:pStyle w:val="Footer"/>
      <w:jc w:val="center"/>
      <w:rPr>
        <w:sz w:val="22"/>
        <w:szCs w:val="22"/>
        <w:lang w:val="ro-RO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7C3"/>
    <w:rsid w:val="000F2A48"/>
    <w:rsid w:val="004447C3"/>
    <w:rsid w:val="005759CB"/>
    <w:rsid w:val="00C5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2B1D81-3A9C-42C8-8129-07DA7EE1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7C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447C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4447C3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4447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4447C3"/>
    <w:rPr>
      <w:rFonts w:ascii="Times New Roman" w:eastAsia="Times New Roman" w:hAnsi="Times New Roman" w:cs="Times New Roman"/>
      <w:b/>
      <w:sz w:val="28"/>
      <w:szCs w:val="20"/>
    </w:rPr>
  </w:style>
  <w:style w:type="character" w:styleId="PageNumber">
    <w:name w:val="page number"/>
    <w:basedOn w:val="DefaultParagraphFont"/>
    <w:rsid w:val="004447C3"/>
  </w:style>
  <w:style w:type="paragraph" w:styleId="Header">
    <w:name w:val="header"/>
    <w:basedOn w:val="Normal"/>
    <w:link w:val="HeaderChar"/>
    <w:uiPriority w:val="99"/>
    <w:unhideWhenUsed/>
    <w:rsid w:val="00444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7C3"/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4447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A4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2018-10-05T11:32:00Z</cp:lastPrinted>
  <dcterms:created xsi:type="dcterms:W3CDTF">2018-10-05T11:24:00Z</dcterms:created>
  <dcterms:modified xsi:type="dcterms:W3CDTF">2018-10-05T11:35:00Z</dcterms:modified>
</cp:coreProperties>
</file>